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BF" w:rsidRDefault="00A841BF">
      <w:r>
        <w:rPr>
          <w:noProof/>
        </w:rPr>
        <w:drawing>
          <wp:inline distT="0" distB="0" distL="0" distR="0" wp14:anchorId="6890E81D">
            <wp:extent cx="2276475" cy="419100"/>
            <wp:effectExtent l="0" t="0" r="952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41BF" w:rsidRDefault="00A841BF" w:rsidP="00A841BF"/>
    <w:p w:rsidR="00A841BF" w:rsidRPr="00A841BF" w:rsidRDefault="00A841BF" w:rsidP="00A841B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A841B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</w:t>
      </w:r>
      <w:proofErr w:type="gramStart"/>
      <w:r w:rsidRPr="00A841B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英科大醫技盃</w:t>
      </w:r>
      <w:proofErr w:type="gramEnd"/>
      <w:r w:rsidRPr="00A841B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大放異彩 </w:t>
      </w:r>
      <w:proofErr w:type="gramStart"/>
      <w:r w:rsidRPr="00A841B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醫</w:t>
      </w:r>
      <w:proofErr w:type="gramEnd"/>
      <w:r w:rsidRPr="00A841B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技系桌球團體奪冠</w:t>
      </w:r>
      <w:proofErr w:type="gramStart"/>
      <w:r w:rsidRPr="00A841B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羽排雙</w:t>
      </w:r>
      <w:proofErr w:type="gramEnd"/>
      <w:r w:rsidRPr="00A841BF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季軍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841BF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"https://news.owlting.com/vendor/45" </w:instrText>
      </w:r>
      <w:r w:rsidRPr="00A841BF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841BF" w:rsidRPr="00A841BF" w:rsidRDefault="00A841BF" w:rsidP="00A841B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三星傳媒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841BF" w:rsidRPr="00A841BF" w:rsidRDefault="00A841BF" w:rsidP="00A841BF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3 月. 17, 2026</w:t>
      </w:r>
    </w:p>
    <w:p w:rsidR="00A841BF" w:rsidRPr="00A841BF" w:rsidRDefault="00A841BF" w:rsidP="00A841BF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A841B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A841BF" w:rsidRPr="00A841BF" w:rsidRDefault="00A841BF" w:rsidP="00A841BF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A841BF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A841BF" w:rsidRPr="00A841BF" w:rsidRDefault="00A841BF" w:rsidP="00A841B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841BF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A841BF" w:rsidRPr="00A841BF" w:rsidRDefault="00A841BF" w:rsidP="00A841B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841BF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A841BF" w:rsidRPr="00A841BF" w:rsidRDefault="00A841BF" w:rsidP="00A841BF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A841BF">
        <w:rPr>
          <w:rFonts w:ascii="inherit" w:eastAsia="新細明體" w:hAnsi="inherit" w:cs="Segoe UI"/>
          <w:color w:val="FFFFFF"/>
          <w:kern w:val="0"/>
          <w:sz w:val="20"/>
          <w:szCs w:val="20"/>
        </w:rPr>
        <w:t>00:51</w:t>
      </w:r>
    </w:p>
    <w:p w:rsidR="00A841BF" w:rsidRPr="00A841BF" w:rsidRDefault="00A841BF" w:rsidP="00A841BF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841BF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A841BF" w:rsidRPr="00A841BF" w:rsidRDefault="00A841BF" w:rsidP="00A841BF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A841BF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A841BF" w:rsidRPr="00A841BF" w:rsidRDefault="00A841BF" w:rsidP="00A841BF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A841BF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(記者李靜音 / 高雄報導) 輔英科技大學參加「2026 年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第二十四屆全國醫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」賽事，師生表現亮眼，聯手拿下桌球團體冠軍，並獲得羽球、排球雙季軍，為學校爭光。校長林爵士表示，師生「文武全才」的表現可圈可點，令人振奮，尤其曹德安主任與林冠華副教授親自上陣，雙雙奮力拿下關鍵勝點，帶領團隊奪冠，更展現團隊凝聚力與奮戰精神。</w:t>
      </w:r>
      <w:r w:rsidRPr="00A841BF">
        <w:rPr>
          <w:rFonts w:ascii="新細明體" w:eastAsia="新細明體" w:hAnsi="新細明體" w:cs="新細明體"/>
          <w:kern w:val="0"/>
          <w:szCs w:val="24"/>
        </w:rPr>
        <w:br/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br/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的優異表現，不僅展現學生運動實力，更呈現師生合作無間的團隊精神。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 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林爵士說，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技系學生文武兼備，絕非虛言。</w:t>
      </w:r>
      <w:r w:rsidRPr="00A841BF">
        <w:rPr>
          <w:rFonts w:ascii="新細明體" w:eastAsia="新細明體" w:hAnsi="新細明體" w:cs="新細明體"/>
          <w:kern w:val="0"/>
          <w:szCs w:val="24"/>
        </w:rPr>
        <w:br/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lastRenderedPageBreak/>
        <w:br/>
        <w:t>醫學與健康學院院長陳中一指出，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本屆全國醫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技系學生同場競技。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輔英出賽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隊伍陣容龐大，精銳盡出，在三項都拿到好成績，彰顯師生經過長時間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訓練與磨合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，也充分展現運動實力與團隊凝聚力。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 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技系林冠華副教授表示，感謝曹德安主任與曾維昌副教授，協助規劃團練與比賽策略，桌球隊成員由他利用課餘時間指導隊員練習，甚至假日球員也自發加強訓練，展現奪冠決心。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 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林冠華指出，初賽三場比賽，賴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芯的女單、賴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苡芯與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苡芯混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雙出擊，雙方比分你來我往、陷入膠著，最終兩人頂住壓力，以 11 比 9 拿下關鍵點，奪冠成功。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 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賴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技系參賽，未來仍希望繼續參賽，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為系上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爭取更多榮譽。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 </w:t>
      </w:r>
    </w:p>
    <w:p w:rsidR="00A841BF" w:rsidRPr="00A841BF" w:rsidRDefault="00A841BF" w:rsidP="00A841B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841BF">
        <w:rPr>
          <w:rFonts w:ascii="新細明體" w:eastAsia="新細明體" w:hAnsi="新細明體" w:cs="新細明體"/>
          <w:kern w:val="0"/>
          <w:szCs w:val="24"/>
        </w:rPr>
        <w:t>除了桌球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奪冠外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，羽球隊由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李虹緯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 xml:space="preserve">等十四名選手組成，由張家齊教練指導；排球隊則由沈育伶等十二名同學參加，最終都獲得季軍佳績。(圖 / </w:t>
      </w:r>
      <w:proofErr w:type="gramStart"/>
      <w:r w:rsidRPr="00A841BF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A841BF">
        <w:rPr>
          <w:rFonts w:ascii="新細明體" w:eastAsia="新細明體" w:hAnsi="新細明體" w:cs="新細明體"/>
          <w:kern w:val="0"/>
          <w:szCs w:val="24"/>
        </w:rPr>
        <w:t>提供)</w:t>
      </w:r>
    </w:p>
    <w:p w:rsidR="00666402" w:rsidRPr="00A841BF" w:rsidRDefault="00666402" w:rsidP="00A841BF">
      <w:bookmarkStart w:id="0" w:name="_GoBack"/>
      <w:bookmarkEnd w:id="0"/>
    </w:p>
    <w:sectPr w:rsidR="00666402" w:rsidRPr="00A841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BF"/>
    <w:rsid w:val="00666402"/>
    <w:rsid w:val="00A8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BF061"/>
  <w15:chartTrackingRefBased/>
  <w15:docId w15:val="{5A89C625-9F06-4C70-9F7F-12F847320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841B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841B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841BF"/>
    <w:rPr>
      <w:color w:val="0000FF"/>
      <w:u w:val="single"/>
    </w:rPr>
  </w:style>
  <w:style w:type="paragraph" w:customStyle="1" w:styleId="text-base">
    <w:name w:val="text-base"/>
    <w:basedOn w:val="a"/>
    <w:rsid w:val="00A84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A84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A841BF"/>
  </w:style>
  <w:style w:type="character" w:customStyle="1" w:styleId="plyrtooltip">
    <w:name w:val="plyr__tooltip"/>
    <w:basedOn w:val="a0"/>
    <w:rsid w:val="00A841BF"/>
  </w:style>
  <w:style w:type="character" w:customStyle="1" w:styleId="label--not-pressed">
    <w:name w:val="label--not-pressed"/>
    <w:basedOn w:val="a0"/>
    <w:rsid w:val="00A84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2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45981228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5300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3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2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7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314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77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94514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690883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75613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2203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283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54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1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545877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03083944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58264341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91686681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76056394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82547007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3634097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52385514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2128235727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04964323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57713467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40942247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07462545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2026-04-08T02:43:00Z</dcterms:created>
  <dcterms:modified xsi:type="dcterms:W3CDTF">2026-04-08T03:30:00Z</dcterms:modified>
</cp:coreProperties>
</file>